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ackground w:color="F8F4E7"/>
  <w:body>
    <w:p>
      <w:pPr>
        <w:pStyle w:val="Titre3"/>
        <w:bidi w:val="0"/>
        <w:spacing w:before="140" w:after="120"/>
        <w:jc w:val="left"/>
        <w:rPr>
          <w:rFonts w:ascii="Segoe UI" w:hAnsi="Segoe UI"/>
          <w:sz w:val="24"/>
          <w:szCs w:val="24"/>
        </w:rPr>
      </w:pPr>
      <w:r>
        <w:rPr>
          <w:rFonts w:ascii="Segoe UI" w:hAnsi="Segoe UI"/>
          <w:sz w:val="24"/>
          <w:szCs w:val="24"/>
        </w:rPr>
        <w:t>Hatha Yoga Pradipika</w:t>
      </w:r>
    </w:p>
    <w:p>
      <w:pPr>
        <w:pStyle w:val="Titre3"/>
        <w:bidi w:val="0"/>
        <w:jc w:val="left"/>
        <w:rPr>
          <w:rFonts w:ascii="Segoe UI" w:hAnsi="Segoe UI"/>
          <w:sz w:val="24"/>
          <w:szCs w:val="24"/>
        </w:rPr>
      </w:pPr>
      <w:r>
        <w:rPr>
          <w:rFonts w:ascii="Segoe UI" w:hAnsi="Segoe UI"/>
          <w:sz w:val="24"/>
          <w:szCs w:val="24"/>
        </w:rPr>
        <w:t>Chapter 2 : shatkarma and pranayama</w:t>
      </w:r>
    </w:p>
    <w:p>
      <w:pPr>
        <w:pStyle w:val="Corpsdetexte"/>
        <w:bidi w:val="0"/>
        <w:jc w:val="left"/>
        <w:rPr>
          <w:rFonts w:ascii="Segoe UI" w:hAnsi="Segoe UI"/>
          <w:sz w:val="24"/>
          <w:szCs w:val="24"/>
        </w:rPr>
      </w:pPr>
      <w:r>
        <w:rPr>
          <w:rFonts w:ascii="Segoe UI" w:hAnsi="Segoe UI"/>
          <w:sz w:val="24"/>
          <w:szCs w:val="24"/>
        </w:rPr>
        <w:t>“</w:t>
      </w:r>
      <w:r>
        <w:rPr>
          <w:rFonts w:ascii="Segoe UI" w:hAnsi="Segoe UI"/>
          <w:i/>
          <w:iCs/>
          <w:sz w:val="24"/>
          <w:szCs w:val="24"/>
        </w:rPr>
        <w:t>O</w:t>
      </w:r>
      <w:r>
        <w:rPr>
          <w:rFonts w:ascii="Segoe UI" w:hAnsi="Segoe UI"/>
          <w:i/>
          <w:iCs/>
          <w:sz w:val="24"/>
          <w:szCs w:val="24"/>
        </w:rPr>
        <w:t xml:space="preserve">nly when the body is regulated by prana and a balanced diet </w:t>
      </w:r>
      <w:r>
        <w:rPr>
          <w:rFonts w:ascii="Segoe UI" w:hAnsi="Segoe UI"/>
          <w:i/>
          <w:iCs/>
          <w:sz w:val="24"/>
          <w:szCs w:val="24"/>
        </w:rPr>
        <w:t xml:space="preserve">attained </w:t>
      </w:r>
      <w:r>
        <w:rPr>
          <w:rFonts w:ascii="Segoe UI" w:hAnsi="Segoe UI"/>
          <w:i/>
          <w:iCs/>
          <w:sz w:val="24"/>
          <w:szCs w:val="24"/>
        </w:rPr>
        <w:t>should an aspirant begin the next stage of hatha yoga: pranayama”</w:t>
      </w:r>
    </w:p>
    <w:p>
      <w:pPr>
        <w:pStyle w:val="Corpsdetexte"/>
        <w:bidi w:val="0"/>
        <w:jc w:val="left"/>
        <w:rPr>
          <w:rFonts w:ascii="Segoe UI" w:hAnsi="Segoe UI"/>
          <w:sz w:val="24"/>
          <w:szCs w:val="24"/>
        </w:rPr>
      </w:pPr>
      <w:r>
        <w:rPr>
          <w:rFonts w:ascii="Segoe UI" w:hAnsi="Segoe UI"/>
          <w:sz w:val="24"/>
          <w:szCs w:val="24"/>
        </w:rPr>
        <w:t>Prana denotes consistency: it is energy in Constant Motion.</w:t>
      </w:r>
    </w:p>
    <w:p>
      <w:pPr>
        <w:pStyle w:val="Corpsdetexte"/>
        <w:bidi w:val="0"/>
        <w:jc w:val="left"/>
        <w:rPr>
          <w:rFonts w:ascii="Segoe UI" w:hAnsi="Segoe UI"/>
          <w:sz w:val="24"/>
          <w:szCs w:val="24"/>
        </w:rPr>
      </w:pPr>
      <w:r>
        <w:rPr>
          <w:rFonts w:ascii="Segoe UI" w:hAnsi="Segoe UI"/>
          <w:sz w:val="24"/>
          <w:szCs w:val="24"/>
        </w:rPr>
        <w:t>P</w:t>
      </w:r>
      <w:r>
        <w:rPr>
          <w:rFonts w:ascii="Segoe UI" w:hAnsi="Segoe UI"/>
          <w:sz w:val="24"/>
          <w:szCs w:val="24"/>
        </w:rPr>
        <w:t xml:space="preserve">ranayama is composed comprised of the words: prana and ayama. It means </w:t>
      </w:r>
      <w:r>
        <w:rPr>
          <w:rFonts w:ascii="Segoe UI" w:hAnsi="Segoe UI"/>
          <w:sz w:val="24"/>
          <w:szCs w:val="24"/>
        </w:rPr>
        <w:t xml:space="preserve">observation -management of </w:t>
      </w:r>
      <w:r>
        <w:rPr>
          <w:rFonts w:ascii="Segoe UI" w:hAnsi="Segoe UI"/>
          <w:sz w:val="24"/>
          <w:szCs w:val="24"/>
        </w:rPr>
        <w:t>chronic energy capacity or length. It is a technique through which the quantity of prana in the body is cultivated.</w:t>
      </w:r>
    </w:p>
    <w:p>
      <w:pPr>
        <w:pStyle w:val="Corpsdetexte"/>
        <w:bidi w:val="0"/>
        <w:spacing w:lineRule="auto" w:line="276" w:before="0" w:after="140"/>
        <w:jc w:val="left"/>
        <w:rPr/>
      </w:pPr>
      <w:r>
        <w:rPr>
          <w:rFonts w:ascii="Segoe UI" w:hAnsi="Segoe UI"/>
          <w:sz w:val="24"/>
          <w:szCs w:val="24"/>
        </w:rPr>
        <w:t xml:space="preserve">In yoga and tantra the basis of existence depends on two forces. </w:t>
      </w:r>
      <w:r>
        <w:rPr>
          <w:rStyle w:val="Accentuationforte"/>
          <w:rFonts w:ascii="Segoe UI" w:hAnsi="Segoe UI"/>
          <w:sz w:val="24"/>
          <w:szCs w:val="24"/>
        </w:rPr>
        <w:t xml:space="preserve">Shiva </w:t>
      </w:r>
      <w:r>
        <w:rPr>
          <w:rFonts w:ascii="Segoe UI" w:hAnsi="Segoe UI"/>
          <w:sz w:val="24"/>
          <w:szCs w:val="24"/>
        </w:rPr>
        <w:t xml:space="preserve">and </w:t>
      </w:r>
      <w:r>
        <w:rPr>
          <w:rStyle w:val="Accentuationforte"/>
          <w:rFonts w:ascii="Segoe UI" w:hAnsi="Segoe UI"/>
          <w:sz w:val="24"/>
          <w:szCs w:val="24"/>
        </w:rPr>
        <w:t xml:space="preserve">shakti </w:t>
      </w:r>
      <w:r>
        <w:rPr>
          <w:rFonts w:ascii="Segoe UI" w:hAnsi="Segoe UI"/>
          <w:sz w:val="24"/>
          <w:szCs w:val="24"/>
        </w:rPr>
        <w:t xml:space="preserve">- </w:t>
      </w:r>
      <w:r>
        <w:rPr>
          <w:rStyle w:val="Accentuationforte"/>
          <w:rFonts w:ascii="Segoe UI" w:hAnsi="Segoe UI"/>
          <w:sz w:val="24"/>
          <w:szCs w:val="24"/>
        </w:rPr>
        <w:t xml:space="preserve">consciousness </w:t>
      </w:r>
      <w:r>
        <w:rPr>
          <w:rFonts w:ascii="Segoe UI" w:hAnsi="Segoe UI"/>
          <w:sz w:val="24"/>
          <w:szCs w:val="24"/>
        </w:rPr>
        <w:t xml:space="preserve">and </w:t>
      </w:r>
      <w:r>
        <w:rPr>
          <w:rStyle w:val="Accentuationforte"/>
          <w:rFonts w:ascii="Segoe UI" w:hAnsi="Segoe UI"/>
          <w:sz w:val="24"/>
          <w:szCs w:val="24"/>
        </w:rPr>
        <w:t>energy</w:t>
      </w:r>
      <w:r>
        <w:rPr>
          <w:rFonts w:ascii="Segoe UI" w:hAnsi="Segoe UI"/>
          <w:sz w:val="24"/>
          <w:szCs w:val="24"/>
        </w:rPr>
        <w:t>. Shiva is anthromorphised as a deity.</w:t>
      </w:r>
    </w:p>
    <w:p>
      <w:pPr>
        <w:pStyle w:val="Corpsdetexte"/>
        <w:bidi w:val="0"/>
        <w:jc w:val="left"/>
        <w:rPr>
          <w:rFonts w:ascii="Segoe UI" w:hAnsi="Segoe UI"/>
          <w:i/>
          <w:i/>
          <w:iCs/>
          <w:sz w:val="24"/>
          <w:szCs w:val="24"/>
        </w:rPr>
      </w:pPr>
      <w:r>
        <w:rPr>
          <w:rFonts w:ascii="Segoe UI" w:hAnsi="Segoe UI"/>
          <w:i/>
          <w:iCs/>
          <w:sz w:val="24"/>
          <w:szCs w:val="24"/>
        </w:rPr>
        <w:t>Shakti, Cosmic energy becomes a biological energy.</w:t>
      </w:r>
    </w:p>
    <w:p>
      <w:pPr>
        <w:pStyle w:val="Corpsdetexte"/>
        <w:bidi w:val="0"/>
        <w:spacing w:lineRule="auto" w:line="276" w:before="0" w:after="140"/>
        <w:jc w:val="left"/>
        <w:rPr/>
      </w:pPr>
      <w:r>
        <w:rPr>
          <w:rFonts w:ascii="Segoe UI" w:hAnsi="Segoe UI"/>
          <w:b/>
          <w:bCs/>
          <w:sz w:val="24"/>
          <w:szCs w:val="24"/>
        </w:rPr>
        <w:t xml:space="preserve">The purpose of hatha yoga is to realise </w:t>
      </w:r>
      <w:r>
        <w:rPr>
          <w:rStyle w:val="Accentuationforte"/>
          <w:rFonts w:ascii="Segoe UI" w:hAnsi="Segoe UI"/>
          <w:b/>
          <w:bCs/>
          <w:sz w:val="24"/>
          <w:szCs w:val="24"/>
        </w:rPr>
        <w:t xml:space="preserve">Shiva </w:t>
      </w:r>
      <w:r>
        <w:rPr>
          <w:rStyle w:val="Accentuationforte"/>
          <w:rFonts w:ascii="Segoe UI" w:hAnsi="Segoe UI"/>
          <w:b/>
          <w:bCs/>
          <w:i w:val="false"/>
          <w:iCs w:val="false"/>
          <w:sz w:val="24"/>
          <w:szCs w:val="24"/>
        </w:rPr>
        <w:t>b</w:t>
      </w:r>
      <w:r>
        <w:rPr>
          <w:rFonts w:ascii="Segoe UI" w:hAnsi="Segoe UI"/>
          <w:b/>
          <w:bCs/>
          <w:sz w:val="24"/>
          <w:szCs w:val="24"/>
        </w:rPr>
        <w:t>y means of Shakti.</w:t>
      </w:r>
      <w:r>
        <w:rPr>
          <w:rFonts w:ascii="Segoe UI" w:hAnsi="Segoe UI"/>
          <w:sz w:val="24"/>
          <w:szCs w:val="24"/>
        </w:rPr>
        <w:t xml:space="preserve"> Still, the </w:t>
      </w:r>
      <w:r>
        <w:rPr>
          <w:rFonts w:ascii="Segoe UI" w:hAnsi="Segoe UI"/>
          <w:i/>
          <w:iCs/>
          <w:sz w:val="24"/>
          <w:szCs w:val="24"/>
        </w:rPr>
        <w:t xml:space="preserve">evolution of yogic philosophy has equated shakti with prana. </w:t>
      </w:r>
      <w:r>
        <w:rPr>
          <w:rFonts w:ascii="Segoe UI" w:hAnsi="Segoe UI"/>
          <w:sz w:val="24"/>
          <w:szCs w:val="24"/>
        </w:rPr>
        <w:t>Today, prana is the most used term for cosmic energy. Whatever, it is good to remember the original concept: shakti.</w:t>
      </w:r>
    </w:p>
    <w:p>
      <w:pPr>
        <w:pStyle w:val="Corpsdetexte"/>
        <w:bidi w:val="0"/>
        <w:jc w:val="left"/>
        <w:rPr>
          <w:rFonts w:ascii="Segoe UI" w:hAnsi="Segoe UI"/>
          <w:sz w:val="24"/>
          <w:szCs w:val="24"/>
        </w:rPr>
      </w:pPr>
      <w:r>
        <w:rPr>
          <w:rFonts w:ascii="Segoe UI" w:hAnsi="Segoe UI"/>
          <w:sz w:val="24"/>
          <w:szCs w:val="24"/>
        </w:rPr>
        <w:t>Breathing is a direct means of absorbing a form of prana as is eating intelligently or absorbing the sun's rays, or taking Ayurvedic dietary complements.</w:t>
      </w:r>
    </w:p>
    <w:p>
      <w:pPr>
        <w:pStyle w:val="Titre3"/>
        <w:bidi w:val="0"/>
        <w:jc w:val="left"/>
        <w:rPr/>
      </w:pPr>
      <w:r>
        <w:rPr/>
        <w:t xml:space="preserve">HYP verse 2: </w:t>
      </w:r>
    </w:p>
    <w:p>
      <w:pPr>
        <w:pStyle w:val="Corpsdetexte"/>
        <w:bidi w:val="0"/>
        <w:jc w:val="left"/>
        <w:rPr>
          <w:rFonts w:ascii="Segoe UI" w:hAnsi="Segoe UI"/>
          <w:sz w:val="24"/>
          <w:szCs w:val="24"/>
        </w:rPr>
      </w:pPr>
      <w:r>
        <w:rPr>
          <w:rFonts w:ascii="Segoe UI" w:hAnsi="Segoe UI"/>
          <w:sz w:val="24"/>
          <w:szCs w:val="24"/>
        </w:rPr>
        <w:t>“</w:t>
      </w:r>
      <w:r>
        <w:rPr>
          <w:rFonts w:ascii="Segoe UI" w:hAnsi="Segoe UI"/>
          <w:sz w:val="24"/>
          <w:szCs w:val="24"/>
        </w:rPr>
        <w:t xml:space="preserve">breathing </w:t>
      </w:r>
      <w:r>
        <w:rPr>
          <w:rFonts w:ascii="Segoe UI" w:hAnsi="Segoe UI"/>
          <w:sz w:val="24"/>
          <w:szCs w:val="24"/>
        </w:rPr>
        <w:t xml:space="preserve">and mind are intricately linked”. </w:t>
      </w:r>
    </w:p>
    <w:p>
      <w:pPr>
        <w:pStyle w:val="Corpsdetexte"/>
        <w:bidi w:val="0"/>
        <w:jc w:val="left"/>
        <w:rPr>
          <w:rFonts w:ascii="Segoe UI" w:hAnsi="Segoe UI"/>
          <w:sz w:val="24"/>
          <w:szCs w:val="24"/>
        </w:rPr>
      </w:pPr>
      <w:r>
        <w:rPr>
          <w:rFonts w:ascii="Segoe UI" w:hAnsi="Segoe UI"/>
          <w:sz w:val="24"/>
          <w:szCs w:val="24"/>
        </w:rPr>
        <w:t>Hatha Yoga says, "control prana and the mind is controlled"</w:t>
      </w:r>
    </w:p>
    <w:p>
      <w:pPr>
        <w:pStyle w:val="Corpsdetexte"/>
        <w:bidi w:val="0"/>
        <w:jc w:val="left"/>
        <w:rPr>
          <w:rFonts w:ascii="Segoe UI" w:hAnsi="Segoe UI"/>
          <w:sz w:val="24"/>
          <w:szCs w:val="24"/>
        </w:rPr>
      </w:pPr>
      <w:r>
        <w:rPr>
          <w:rFonts w:ascii="Segoe UI" w:hAnsi="Segoe UI"/>
          <w:sz w:val="24"/>
          <w:szCs w:val="24"/>
        </w:rPr>
        <w:t>Raj Yoga says, "control the mind and prana becomes controlled"</w:t>
      </w:r>
    </w:p>
    <w:p>
      <w:pPr>
        <w:pStyle w:val="Corpsdetexte"/>
        <w:bidi w:val="0"/>
        <w:jc w:val="left"/>
        <w:rPr>
          <w:rFonts w:ascii="Segoe UI" w:hAnsi="Segoe UI"/>
          <w:sz w:val="24"/>
          <w:szCs w:val="24"/>
        </w:rPr>
      </w:pPr>
      <w:r>
        <w:rPr>
          <w:rFonts w:ascii="Segoe UI" w:hAnsi="Segoe UI"/>
          <w:sz w:val="24"/>
          <w:szCs w:val="24"/>
        </w:rPr>
        <w:t>These are the (2…?) Paths of yoga.</w:t>
      </w:r>
    </w:p>
    <w:p>
      <w:pPr>
        <w:pStyle w:val="Corpsdetexte"/>
        <w:bidi w:val="0"/>
        <w:jc w:val="left"/>
        <w:rPr>
          <w:rFonts w:ascii="Segoe UI" w:hAnsi="Segoe UI"/>
          <w:sz w:val="24"/>
          <w:szCs w:val="24"/>
        </w:rPr>
      </w:pPr>
      <w:r>
        <w:rPr>
          <w:rFonts w:ascii="Segoe UI" w:hAnsi="Segoe UI"/>
          <w:sz w:val="24"/>
          <w:szCs w:val="24"/>
        </w:rPr>
        <w:t xml:space="preserve">The </w:t>
      </w:r>
      <w:r>
        <w:rPr>
          <w:rFonts w:ascii="Segoe UI" w:hAnsi="Segoe UI"/>
          <w:sz w:val="24"/>
          <w:szCs w:val="24"/>
        </w:rPr>
        <w:t>breathing</w:t>
      </w:r>
      <w:r>
        <w:rPr>
          <w:rFonts w:ascii="Segoe UI" w:hAnsi="Segoe UI"/>
          <w:sz w:val="24"/>
          <w:szCs w:val="24"/>
        </w:rPr>
        <w:t xml:space="preserve"> process is directly connected to the brain and central nervous system it has connections with the pineal gland, the hypothalamus, the thalamus </w:t>
      </w:r>
      <w:r>
        <w:rPr>
          <w:rFonts w:ascii="Segoe UI" w:hAnsi="Segoe UI"/>
          <w:sz w:val="24"/>
          <w:szCs w:val="24"/>
        </w:rPr>
        <w:t>a</w:t>
      </w:r>
      <w:r>
        <w:rPr>
          <w:rFonts w:ascii="Segoe UI" w:hAnsi="Segoe UI"/>
          <w:sz w:val="24"/>
          <w:szCs w:val="24"/>
        </w:rPr>
        <w:t xml:space="preserve">nd pituitary glands. Recent medical studies have determined that it also impacts the vagus nerve. </w:t>
      </w:r>
      <w:r>
        <w:rPr>
          <w:rFonts w:ascii="Segoe UI" w:hAnsi="Segoe UI"/>
          <w:sz w:val="24"/>
          <w:szCs w:val="24"/>
        </w:rPr>
        <w:t>Quantum medicine has  determined that breathing directly affect all organs, indeed all cells.</w:t>
      </w:r>
    </w:p>
    <w:p>
      <w:pPr>
        <w:pStyle w:val="Corpsdetexte"/>
        <w:bidi w:val="0"/>
        <w:jc w:val="left"/>
        <w:rPr>
          <w:rFonts w:ascii="Segoe UI" w:hAnsi="Segoe UI"/>
          <w:sz w:val="24"/>
          <w:szCs w:val="24"/>
        </w:rPr>
      </w:pPr>
      <w:r>
        <w:rPr>
          <w:rFonts w:ascii="Segoe UI" w:hAnsi="Segoe UI"/>
          <w:sz w:val="24"/>
          <w:szCs w:val="24"/>
        </w:rPr>
        <w:t xml:space="preserve">By becoming aware of the nature of breath and managing, it the whole </w:t>
      </w:r>
      <w:r>
        <w:rPr>
          <w:rFonts w:ascii="Segoe UI" w:hAnsi="Segoe UI"/>
          <w:sz w:val="24"/>
          <w:szCs w:val="24"/>
        </w:rPr>
        <w:t xml:space="preserve">bio </w:t>
      </w:r>
      <w:r>
        <w:rPr>
          <w:rFonts w:ascii="Segoe UI" w:hAnsi="Segoe UI"/>
          <w:sz w:val="24"/>
          <w:szCs w:val="24"/>
        </w:rPr>
        <w:t xml:space="preserve">system becomes controlled. </w:t>
      </w:r>
      <w:r>
        <w:rPr>
          <w:rFonts w:ascii="Segoe UI" w:hAnsi="Segoe UI"/>
          <w:i/>
          <w:iCs/>
          <w:sz w:val="24"/>
          <w:szCs w:val="24"/>
        </w:rPr>
        <w:t>The longer breath is held, the greater the gap between nervous impulses and their responses in the brain mental agitation is is set aside.</w:t>
      </w:r>
    </w:p>
    <w:p>
      <w:pPr>
        <w:pStyle w:val="Corpsdetexte"/>
        <w:bidi w:val="0"/>
        <w:jc w:val="left"/>
        <w:rPr>
          <w:rFonts w:ascii="Segoe UI" w:hAnsi="Segoe UI"/>
          <w:sz w:val="24"/>
          <w:szCs w:val="24"/>
        </w:rPr>
      </w:pPr>
      <w:r>
        <w:rPr>
          <w:rFonts w:ascii="Segoe UI" w:hAnsi="Segoe UI"/>
          <w:sz w:val="24"/>
          <w:szCs w:val="24"/>
        </w:rPr>
        <w:t>Sage Pantanjal defines pranyama, “</w:t>
      </w:r>
      <w:r>
        <w:rPr>
          <w:rFonts w:ascii="Segoe UI" w:hAnsi="Segoe UI"/>
          <w:i/>
          <w:iCs/>
          <w:sz w:val="24"/>
          <w:szCs w:val="24"/>
        </w:rPr>
        <w:t xml:space="preserve">as the gap between inhalation and exhalation”. </w:t>
      </w:r>
      <w:r>
        <w:rPr>
          <w:rFonts w:ascii="Segoe UI" w:hAnsi="Segoe UI"/>
          <w:sz w:val="24"/>
          <w:szCs w:val="24"/>
        </w:rPr>
        <w:t>Suspension of breath allows a longer period for assimilation of prana. Sage Pantanjali further says that, “</w:t>
      </w:r>
      <w:r>
        <w:rPr>
          <w:rFonts w:ascii="Segoe UI" w:hAnsi="Segoe UI"/>
          <w:sz w:val="24"/>
          <w:szCs w:val="24"/>
        </w:rPr>
        <w:t>(retention) suspension</w:t>
      </w:r>
      <w:r>
        <w:rPr>
          <w:rFonts w:ascii="Segoe UI" w:hAnsi="Segoe UI"/>
          <w:sz w:val="24"/>
          <w:szCs w:val="24"/>
        </w:rPr>
        <w:t xml:space="preserve"> of breath after expiration removes obstacles to yoga”.</w:t>
      </w:r>
    </w:p>
    <w:p>
      <w:pPr>
        <w:pStyle w:val="Corpsdetexte"/>
        <w:bidi w:val="0"/>
        <w:jc w:val="left"/>
        <w:rPr>
          <w:rFonts w:ascii="Segoe UI" w:hAnsi="Segoe UI"/>
          <w:sz w:val="24"/>
          <w:szCs w:val="24"/>
        </w:rPr>
      </w:pPr>
      <w:r>
        <w:rPr>
          <w:rFonts w:ascii="Segoe UI" w:hAnsi="Segoe UI"/>
          <w:sz w:val="24"/>
          <w:szCs w:val="24"/>
        </w:rPr>
        <w:t>Through pranayama, mudras, bandhas and postures (asana) which help regulate prana, the mind can be 'brought under control'.</w:t>
      </w:r>
    </w:p>
    <w:p>
      <w:pPr>
        <w:pStyle w:val="Corpsdetexte"/>
        <w:bidi w:val="0"/>
        <w:jc w:val="left"/>
        <w:rPr>
          <w:rFonts w:ascii="Segoe UI" w:hAnsi="Segoe UI"/>
          <w:sz w:val="24"/>
          <w:szCs w:val="24"/>
        </w:rPr>
      </w:pPr>
      <w:r>
        <w:rPr>
          <w:rFonts w:ascii="Segoe UI" w:hAnsi="Segoe UI"/>
          <w:sz w:val="24"/>
          <w:szCs w:val="24"/>
        </w:rPr>
        <w:t> </w:t>
      </w:r>
    </w:p>
    <w:p>
      <w:pPr>
        <w:pStyle w:val="Corpsdetexte"/>
        <w:bidi w:val="0"/>
        <w:jc w:val="left"/>
        <w:rPr>
          <w:rFonts w:ascii="Segoe UI" w:hAnsi="Segoe UI"/>
          <w:sz w:val="24"/>
          <w:szCs w:val="24"/>
        </w:rPr>
      </w:pPr>
      <w:r>
        <mc:AlternateContent>
          <mc:Choice Requires="wps">
            <w:drawing>
              <wp:anchor behindDoc="0" distT="0" distB="0" distL="0" distR="0" simplePos="0" locked="0" layoutInCell="0" allowOverlap="1" relativeHeight="2">
                <wp:simplePos x="0" y="0"/>
                <wp:positionH relativeFrom="column">
                  <wp:posOffset>945515</wp:posOffset>
                </wp:positionH>
                <wp:positionV relativeFrom="paragraph">
                  <wp:posOffset>3175</wp:posOffset>
                </wp:positionV>
                <wp:extent cx="3790950" cy="6350"/>
                <wp:effectExtent l="635" t="635" r="635" b="635"/>
                <wp:wrapNone/>
                <wp:docPr id="1" name="Ligne 1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3790800" cy="6480"/>
                        </a:xfrm>
                        <a:prstGeom prst="line">
                          <a:avLst/>
                        </a:prstGeom>
                        <a:ln w="0">
                          <a:solidFill>
                            <a:srgbClr val="3465a4"/>
                          </a:solidFill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74.45pt,0.25pt" to="372.9pt,0.7pt" ID="Ligne 1" stroked="t" o:allowincell="f" style="position:absolute;flip:y">
                <v:stroke color="#3465a4" joinstyle="round" endcap="flat"/>
                <v:fill o:detectmouseclick="t" on="false"/>
                <w10:wrap type="none"/>
              </v:line>
            </w:pict>
          </mc:Fallback>
        </mc:AlternateContent>
      </w:r>
      <w:r>
        <w:rPr>
          <w:rFonts w:ascii="Segoe UI" w:hAnsi="Segoe UI"/>
          <w:sz w:val="24"/>
          <w:szCs w:val="24"/>
        </w:rPr>
        <w:t> </w:t>
      </w:r>
    </w:p>
    <w:p>
      <w:pPr>
        <w:pStyle w:val="Titre3"/>
        <w:bidi w:val="0"/>
        <w:jc w:val="left"/>
        <w:rPr>
          <w:rFonts w:ascii="Segoe UI" w:hAnsi="Segoe UI"/>
          <w:sz w:val="24"/>
          <w:szCs w:val="24"/>
        </w:rPr>
      </w:pPr>
      <w:r>
        <w:rPr>
          <w:rFonts w:ascii="Segoe UI" w:hAnsi="Segoe UI"/>
          <w:sz w:val="24"/>
          <w:szCs w:val="24"/>
        </w:rPr>
        <w:t xml:space="preserve">Hatha Yoga Pradipika - </w:t>
      </w:r>
      <w:r>
        <w:rPr>
          <w:rFonts w:ascii="Segoe UI" w:hAnsi="Segoe UI"/>
          <w:sz w:val="24"/>
          <w:szCs w:val="24"/>
        </w:rPr>
        <w:t>extrait</w:t>
      </w:r>
    </w:p>
    <w:p>
      <w:pPr>
        <w:pStyle w:val="Corpsdetexte"/>
        <w:bidi w:val="0"/>
        <w:jc w:val="left"/>
        <w:rPr>
          <w:rFonts w:ascii="Segoe UI" w:hAnsi="Segoe UI"/>
          <w:b/>
          <w:b/>
          <w:bCs/>
          <w:sz w:val="24"/>
          <w:szCs w:val="24"/>
        </w:rPr>
      </w:pPr>
      <w:r>
        <w:rPr>
          <w:rFonts w:ascii="Segoe UI" w:hAnsi="Segoe UI"/>
          <w:b/>
          <w:bCs/>
          <w:sz w:val="24"/>
          <w:szCs w:val="24"/>
        </w:rPr>
        <w:t>Chapitre 2 : shatkarma et pranayama</w:t>
      </w:r>
    </w:p>
    <w:p>
      <w:pPr>
        <w:pStyle w:val="Corpsdetexte"/>
        <w:bidi w:val="0"/>
        <w:jc w:val="left"/>
        <w:rPr>
          <w:rFonts w:ascii="Segoe UI" w:hAnsi="Segoe UI"/>
          <w:sz w:val="24"/>
          <w:szCs w:val="24"/>
        </w:rPr>
      </w:pPr>
      <w:r>
        <w:rPr>
          <w:rFonts w:ascii="Segoe UI" w:hAnsi="Segoe UI"/>
          <w:sz w:val="24"/>
          <w:szCs w:val="24"/>
        </w:rPr>
        <w:t>"Ce n'est que lorsque le corps est régulé par le prana et qu'une alimentation équilibrée est atteinte qu'un aspirant doit commencer la prochaine étape du hatha yoga : le pranayama"</w:t>
      </w:r>
    </w:p>
    <w:p>
      <w:pPr>
        <w:pStyle w:val="Corpsdetexte"/>
        <w:bidi w:val="0"/>
        <w:jc w:val="left"/>
        <w:rPr>
          <w:rFonts w:ascii="Segoe UI" w:hAnsi="Segoe UI"/>
          <w:sz w:val="24"/>
          <w:szCs w:val="24"/>
        </w:rPr>
      </w:pPr>
      <w:r>
        <w:rPr>
          <w:rFonts w:ascii="Segoe UI" w:hAnsi="Segoe UI"/>
          <w:sz w:val="24"/>
          <w:szCs w:val="24"/>
        </w:rPr>
        <w:t>Prana dénote la cohérence : c'est l'énergie en Mouvement Constant.</w:t>
      </w:r>
    </w:p>
    <w:p>
      <w:pPr>
        <w:pStyle w:val="Corpsdetexte"/>
        <w:bidi w:val="0"/>
        <w:jc w:val="left"/>
        <w:rPr>
          <w:rFonts w:ascii="Segoe UI" w:hAnsi="Segoe UI"/>
          <w:sz w:val="24"/>
          <w:szCs w:val="24"/>
        </w:rPr>
      </w:pPr>
      <w:r>
        <w:rPr>
          <w:rFonts w:ascii="Segoe UI" w:hAnsi="Segoe UI"/>
          <w:sz w:val="24"/>
          <w:szCs w:val="24"/>
        </w:rPr>
        <w:t xml:space="preserve">Pranayama est composé des mots : prana et ayama. Cela signifie </w:t>
      </w:r>
      <w:r>
        <w:rPr>
          <w:rFonts w:ascii="Segoe UI" w:hAnsi="Segoe UI"/>
          <w:b/>
          <w:bCs/>
          <w:i/>
          <w:iCs/>
          <w:sz w:val="24"/>
          <w:szCs w:val="24"/>
        </w:rPr>
        <w:t>observation-gestion</w:t>
      </w:r>
      <w:r>
        <w:rPr>
          <w:rFonts w:ascii="Segoe UI" w:hAnsi="Segoe UI"/>
          <w:sz w:val="24"/>
          <w:szCs w:val="24"/>
        </w:rPr>
        <w:t xml:space="preserve"> de la </w:t>
      </w:r>
      <w:r>
        <w:rPr>
          <w:rFonts w:ascii="Segoe UI" w:hAnsi="Segoe UI"/>
          <w:b/>
          <w:bCs/>
          <w:i/>
          <w:iCs/>
          <w:sz w:val="24"/>
          <w:szCs w:val="24"/>
        </w:rPr>
        <w:t>capacité</w:t>
      </w:r>
      <w:r>
        <w:rPr>
          <w:rFonts w:ascii="Segoe UI" w:hAnsi="Segoe UI"/>
          <w:sz w:val="24"/>
          <w:szCs w:val="24"/>
        </w:rPr>
        <w:t xml:space="preserve"> ou de la</w:t>
      </w:r>
      <w:r>
        <w:rPr>
          <w:rFonts w:ascii="Segoe UI" w:hAnsi="Segoe UI"/>
          <w:b/>
          <w:bCs/>
          <w:i/>
          <w:iCs/>
          <w:sz w:val="24"/>
          <w:szCs w:val="24"/>
        </w:rPr>
        <w:t xml:space="preserve"> durée chronique d'énergie.</w:t>
      </w:r>
      <w:r>
        <w:rPr>
          <w:rFonts w:ascii="Segoe UI" w:hAnsi="Segoe UI"/>
          <w:sz w:val="24"/>
          <w:szCs w:val="24"/>
        </w:rPr>
        <w:t xml:space="preserve"> C'est une technique par laquelle la quantité de prana dans le corps est cultivée.</w:t>
      </w:r>
    </w:p>
    <w:p>
      <w:pPr>
        <w:pStyle w:val="Corpsdetexte"/>
        <w:bidi w:val="0"/>
        <w:jc w:val="left"/>
        <w:rPr>
          <w:rFonts w:ascii="Segoe UI" w:hAnsi="Segoe UI"/>
          <w:sz w:val="24"/>
          <w:szCs w:val="24"/>
        </w:rPr>
      </w:pPr>
      <w:r>
        <w:rPr>
          <w:rFonts w:ascii="Segoe UI" w:hAnsi="Segoe UI"/>
          <w:sz w:val="24"/>
          <w:szCs w:val="24"/>
        </w:rPr>
        <w:t>Dans le yoga et le tantra, la</w:t>
      </w:r>
      <w:r>
        <w:rPr>
          <w:rFonts w:ascii="Segoe UI" w:hAnsi="Segoe UI"/>
          <w:b/>
          <w:bCs/>
          <w:i/>
          <w:iCs/>
          <w:sz w:val="24"/>
          <w:szCs w:val="24"/>
        </w:rPr>
        <w:t xml:space="preserve"> base de l'existence dépend de deux forces</w:t>
      </w:r>
      <w:r>
        <w:rPr>
          <w:rFonts w:ascii="Segoe UI" w:hAnsi="Segoe UI"/>
          <w:sz w:val="24"/>
          <w:szCs w:val="24"/>
        </w:rPr>
        <w:t xml:space="preserve">. </w:t>
      </w:r>
      <w:r>
        <w:rPr>
          <w:rFonts w:ascii="Segoe UI" w:hAnsi="Segoe UI"/>
          <w:b/>
          <w:bCs/>
          <w:i/>
          <w:iCs/>
          <w:sz w:val="24"/>
          <w:szCs w:val="24"/>
        </w:rPr>
        <w:t>Shiva</w:t>
      </w:r>
      <w:r>
        <w:rPr>
          <w:rFonts w:ascii="Segoe UI" w:hAnsi="Segoe UI"/>
          <w:sz w:val="24"/>
          <w:szCs w:val="24"/>
        </w:rPr>
        <w:t xml:space="preserve"> et </w:t>
      </w:r>
      <w:r>
        <w:rPr>
          <w:rFonts w:ascii="Segoe UI" w:hAnsi="Segoe UI"/>
          <w:b/>
          <w:bCs/>
          <w:i/>
          <w:iCs/>
          <w:sz w:val="24"/>
          <w:szCs w:val="24"/>
        </w:rPr>
        <w:t>shakti</w:t>
      </w:r>
      <w:r>
        <w:rPr>
          <w:rFonts w:ascii="Segoe UI" w:hAnsi="Segoe UI"/>
          <w:sz w:val="24"/>
          <w:szCs w:val="24"/>
        </w:rPr>
        <w:t xml:space="preserve"> - </w:t>
      </w:r>
      <w:r>
        <w:rPr>
          <w:rFonts w:ascii="Segoe UI" w:hAnsi="Segoe UI"/>
          <w:b/>
          <w:bCs/>
          <w:i/>
          <w:iCs/>
          <w:sz w:val="24"/>
          <w:szCs w:val="24"/>
        </w:rPr>
        <w:t>conscience</w:t>
      </w:r>
      <w:r>
        <w:rPr>
          <w:rFonts w:ascii="Segoe UI" w:hAnsi="Segoe UI"/>
          <w:sz w:val="24"/>
          <w:szCs w:val="24"/>
        </w:rPr>
        <w:t xml:space="preserve"> et </w:t>
      </w:r>
      <w:r>
        <w:rPr>
          <w:rFonts w:ascii="Segoe UI" w:hAnsi="Segoe UI"/>
          <w:b/>
          <w:bCs/>
          <w:i/>
          <w:iCs/>
          <w:sz w:val="24"/>
          <w:szCs w:val="24"/>
        </w:rPr>
        <w:t>énergie</w:t>
      </w:r>
      <w:r>
        <w:rPr>
          <w:rFonts w:ascii="Segoe UI" w:hAnsi="Segoe UI"/>
          <w:sz w:val="24"/>
          <w:szCs w:val="24"/>
        </w:rPr>
        <w:t>. Shiva est anthromorphisé en tant que divinité.</w:t>
      </w:r>
    </w:p>
    <w:p>
      <w:pPr>
        <w:pStyle w:val="Corpsdetexte"/>
        <w:bidi w:val="0"/>
        <w:jc w:val="left"/>
        <w:rPr>
          <w:rFonts w:ascii="Segoe UI" w:hAnsi="Segoe UI"/>
          <w:sz w:val="24"/>
          <w:szCs w:val="24"/>
        </w:rPr>
      </w:pPr>
      <w:r>
        <w:rPr>
          <w:rFonts w:ascii="Segoe UI" w:hAnsi="Segoe UI"/>
          <w:sz w:val="24"/>
          <w:szCs w:val="24"/>
        </w:rPr>
        <w:t xml:space="preserve">Shakti, l'énergie cosmique, devient une énergie biologique </w:t>
      </w:r>
      <w:r>
        <w:rPr>
          <w:rFonts w:ascii="Segoe UI" w:hAnsi="Segoe UI"/>
          <w:sz w:val="24"/>
          <w:szCs w:val="24"/>
        </w:rPr>
        <w:t>de par l’emploi du terme, “prana’</w:t>
      </w:r>
    </w:p>
    <w:p>
      <w:pPr>
        <w:pStyle w:val="Corpsdetexte"/>
        <w:bidi w:val="0"/>
        <w:jc w:val="left"/>
        <w:rPr>
          <w:rFonts w:ascii="Segoe UI" w:hAnsi="Segoe UI"/>
          <w:sz w:val="24"/>
          <w:szCs w:val="24"/>
        </w:rPr>
      </w:pPr>
      <w:r>
        <w:rPr>
          <w:rFonts w:ascii="Segoe UI" w:hAnsi="Segoe UI"/>
          <w:b/>
          <w:bCs/>
          <w:i/>
          <w:iCs/>
          <w:sz w:val="24"/>
          <w:szCs w:val="24"/>
        </w:rPr>
        <w:t>Le but du hatha yoga est de réaliser Shiva au moyen</w:t>
      </w:r>
      <w:r>
        <w:rPr>
          <w:rFonts w:ascii="Segoe UI" w:hAnsi="Segoe UI"/>
          <w:b/>
          <w:bCs/>
          <w:i/>
          <w:iCs/>
          <w:sz w:val="24"/>
          <w:szCs w:val="24"/>
        </w:rPr>
        <w:t>s</w:t>
      </w:r>
      <w:r>
        <w:rPr>
          <w:rFonts w:ascii="Segoe UI" w:hAnsi="Segoe UI"/>
          <w:b/>
          <w:bCs/>
          <w:i/>
          <w:iCs/>
          <w:sz w:val="24"/>
          <w:szCs w:val="24"/>
        </w:rPr>
        <w:t xml:space="preserve"> de Shakti.</w:t>
      </w:r>
      <w:r>
        <w:rPr>
          <w:rFonts w:ascii="Segoe UI" w:hAnsi="Segoe UI"/>
          <w:sz w:val="24"/>
          <w:szCs w:val="24"/>
        </w:rPr>
        <w:t xml:space="preserve"> Pourtant, l'évolution de la philosophie yogique a assimilé la shakti au prana. Aujourd'hui, le prana est </w:t>
      </w:r>
      <w:r>
        <w:rPr>
          <w:rFonts w:ascii="Segoe UI" w:hAnsi="Segoe UI"/>
          <w:sz w:val="24"/>
          <w:szCs w:val="24"/>
        </w:rPr>
        <w:t xml:space="preserve">devenu </w:t>
      </w:r>
      <w:r>
        <w:rPr>
          <w:rFonts w:ascii="Segoe UI" w:hAnsi="Segoe UI"/>
          <w:sz w:val="24"/>
          <w:szCs w:val="24"/>
        </w:rPr>
        <w:t xml:space="preserve">le terme le plus utilisé pour désigner l'énergie cosmique. Quoi qu'il en soit, il est bon de rappeler le concept </w:t>
      </w:r>
      <w:r>
        <w:rPr>
          <w:rFonts w:ascii="Segoe UI" w:hAnsi="Segoe UI"/>
          <w:sz w:val="24"/>
          <w:szCs w:val="24"/>
        </w:rPr>
        <w:t>d’</w:t>
      </w:r>
      <w:r>
        <w:rPr>
          <w:rFonts w:ascii="Segoe UI" w:hAnsi="Segoe UI"/>
          <w:sz w:val="24"/>
          <w:szCs w:val="24"/>
        </w:rPr>
        <w:t>origine : shakti.</w:t>
      </w:r>
    </w:p>
    <w:p>
      <w:pPr>
        <w:pStyle w:val="Corpsdetexte"/>
        <w:bidi w:val="0"/>
        <w:jc w:val="left"/>
        <w:rPr>
          <w:rFonts w:ascii="Segoe UI" w:hAnsi="Segoe UI"/>
          <w:sz w:val="24"/>
          <w:szCs w:val="24"/>
        </w:rPr>
      </w:pPr>
      <w:r>
        <w:rPr>
          <w:rFonts w:ascii="Segoe UI" w:hAnsi="Segoe UI"/>
          <w:sz w:val="24"/>
          <w:szCs w:val="24"/>
        </w:rPr>
        <w:t>La respiration est un moyen direct d'absorber une forme de prana….</w:t>
      </w:r>
      <w:r>
        <w:rPr>
          <w:rFonts w:ascii="Segoe UI" w:hAnsi="Segoe UI"/>
          <w:sz w:val="24"/>
          <w:szCs w:val="24"/>
        </w:rPr>
        <w:t>tout</w:t>
      </w:r>
      <w:r>
        <w:rPr>
          <w:rFonts w:ascii="Segoe UI" w:hAnsi="Segoe UI"/>
          <w:sz w:val="24"/>
          <w:szCs w:val="24"/>
        </w:rPr>
        <w:t xml:space="preserve"> comme manger intelligemment ou absorber les rayons du soleil, ou prendre des compléments alimentaires ayurvédiques….</w:t>
      </w:r>
    </w:p>
    <w:p>
      <w:pPr>
        <w:pStyle w:val="Titre3"/>
        <w:bidi w:val="0"/>
        <w:jc w:val="left"/>
        <w:rPr/>
      </w:pPr>
      <w:r>
        <w:rPr/>
        <w:t>HYP verset 2 :</w:t>
      </w:r>
    </w:p>
    <w:p>
      <w:pPr>
        <w:pStyle w:val="Corpsdetexte"/>
        <w:bidi w:val="0"/>
        <w:jc w:val="left"/>
        <w:rPr>
          <w:rFonts w:ascii="Segoe UI" w:hAnsi="Segoe UI"/>
          <w:sz w:val="24"/>
          <w:szCs w:val="24"/>
        </w:rPr>
      </w:pPr>
      <w:r>
        <w:rPr>
          <w:rFonts w:ascii="Segoe UI" w:hAnsi="Segoe UI"/>
          <w:sz w:val="24"/>
          <w:szCs w:val="24"/>
        </w:rPr>
        <w:t>"La respiration et l'esprit sont intimement liés".</w:t>
      </w:r>
    </w:p>
    <w:p>
      <w:pPr>
        <w:pStyle w:val="Corpsdetexte"/>
        <w:bidi w:val="0"/>
        <w:jc w:val="left"/>
        <w:rPr>
          <w:rFonts w:ascii="Segoe UI" w:hAnsi="Segoe UI"/>
          <w:sz w:val="24"/>
          <w:szCs w:val="24"/>
        </w:rPr>
      </w:pPr>
      <w:r>
        <w:rPr>
          <w:rFonts w:ascii="Segoe UI" w:hAnsi="Segoe UI"/>
          <w:sz w:val="24"/>
          <w:szCs w:val="24"/>
        </w:rPr>
        <w:t xml:space="preserve">Hatha Yoga dit, "contrôlez le prana et l'esprit </w:t>
      </w:r>
      <w:r>
        <w:rPr>
          <w:rFonts w:ascii="Segoe UI" w:hAnsi="Segoe UI"/>
          <w:sz w:val="24"/>
          <w:szCs w:val="24"/>
        </w:rPr>
        <w:t xml:space="preserve">(les vrittis) </w:t>
      </w:r>
      <w:r>
        <w:rPr>
          <w:rFonts w:ascii="Segoe UI" w:hAnsi="Segoe UI"/>
          <w:sz w:val="24"/>
          <w:szCs w:val="24"/>
        </w:rPr>
        <w:t>est contrôlé"</w:t>
      </w:r>
    </w:p>
    <w:p>
      <w:pPr>
        <w:pStyle w:val="Corpsdetexte"/>
        <w:bidi w:val="0"/>
        <w:jc w:val="left"/>
        <w:rPr>
          <w:rFonts w:ascii="Segoe UI" w:hAnsi="Segoe UI"/>
          <w:sz w:val="24"/>
          <w:szCs w:val="24"/>
        </w:rPr>
      </w:pPr>
      <w:r>
        <w:rPr>
          <w:rFonts w:ascii="Segoe UI" w:hAnsi="Segoe UI"/>
          <w:sz w:val="24"/>
          <w:szCs w:val="24"/>
        </w:rPr>
        <w:t>Raj Yoga dit, "contrôlez l'esprit et le prana devient contrôlé"</w:t>
      </w:r>
    </w:p>
    <w:p>
      <w:pPr>
        <w:pStyle w:val="Corpsdetexte"/>
        <w:bidi w:val="0"/>
        <w:jc w:val="left"/>
        <w:rPr>
          <w:rFonts w:ascii="Segoe UI" w:hAnsi="Segoe UI"/>
          <w:sz w:val="24"/>
          <w:szCs w:val="24"/>
        </w:rPr>
      </w:pPr>
      <w:r>
        <w:rPr>
          <w:rFonts w:ascii="Segoe UI" w:hAnsi="Segoe UI"/>
          <w:sz w:val="24"/>
          <w:szCs w:val="24"/>
        </w:rPr>
        <w:t>Ce sont les (</w:t>
      </w:r>
      <w:r>
        <w:rPr>
          <w:rFonts w:ascii="Segoe UI" w:hAnsi="Segoe UI"/>
          <w:i/>
          <w:iCs/>
          <w:sz w:val="24"/>
          <w:szCs w:val="24"/>
        </w:rPr>
        <w:t>2…?</w:t>
      </w:r>
      <w:r>
        <w:rPr>
          <w:rFonts w:ascii="Segoe UI" w:hAnsi="Segoe UI"/>
          <w:sz w:val="24"/>
          <w:szCs w:val="24"/>
        </w:rPr>
        <w:t>) Voies du yoga.</w:t>
      </w:r>
    </w:p>
    <w:p>
      <w:pPr>
        <w:pStyle w:val="Corpsdetexte"/>
        <w:bidi w:val="0"/>
        <w:jc w:val="left"/>
        <w:rPr>
          <w:rFonts w:ascii="Segoe UI" w:hAnsi="Segoe UI"/>
          <w:sz w:val="24"/>
          <w:szCs w:val="24"/>
        </w:rPr>
      </w:pPr>
      <w:r>
        <w:rPr>
          <w:rFonts w:ascii="Segoe UI" w:hAnsi="Segoe UI"/>
          <w:sz w:val="24"/>
          <w:szCs w:val="24"/>
        </w:rPr>
        <w:t>Le processus respiratoire est directement relié au cerveau et au système nerveux central.</w:t>
      </w:r>
    </w:p>
    <w:p>
      <w:pPr>
        <w:pStyle w:val="Corpsdetexte"/>
        <w:bidi w:val="0"/>
        <w:jc w:val="left"/>
        <w:rPr>
          <w:rFonts w:ascii="Segoe UI" w:hAnsi="Segoe UI"/>
          <w:sz w:val="24"/>
          <w:szCs w:val="24"/>
        </w:rPr>
      </w:pPr>
      <w:r>
        <w:rPr>
          <w:rFonts w:ascii="Segoe UI" w:hAnsi="Segoe UI"/>
          <w:sz w:val="24"/>
          <w:szCs w:val="24"/>
        </w:rPr>
        <w:t>Aussi,</w:t>
      </w:r>
      <w:r>
        <w:rPr>
          <w:rFonts w:ascii="Segoe UI" w:hAnsi="Segoe UI"/>
          <w:sz w:val="24"/>
          <w:szCs w:val="24"/>
        </w:rPr>
        <w:t xml:space="preserve"> des connexions avec la glande pinéale, l'hypothalamus, le thalamus et les glandes pituitaire. Des études médicales récentes ont déterminé qu</w:t>
      </w:r>
      <w:r>
        <w:rPr>
          <w:rFonts w:ascii="Segoe UI" w:hAnsi="Segoe UI"/>
          <w:sz w:val="24"/>
          <w:szCs w:val="24"/>
        </w:rPr>
        <w:t xml:space="preserve">e la respiration </w:t>
      </w:r>
      <w:r>
        <w:rPr>
          <w:rFonts w:ascii="Segoe UI" w:hAnsi="Segoe UI"/>
          <w:sz w:val="24"/>
          <w:szCs w:val="24"/>
        </w:rPr>
        <w:t>affecte également le nerf vague. La médecine quantique a déterminé que la respiration affecte directement tou</w:t>
      </w:r>
      <w:r>
        <w:rPr>
          <w:rFonts w:ascii="Segoe UI" w:hAnsi="Segoe UI"/>
          <w:sz w:val="24"/>
          <w:szCs w:val="24"/>
        </w:rPr>
        <w:t>tes</w:t>
      </w:r>
      <w:r>
        <w:rPr>
          <w:rFonts w:ascii="Segoe UI" w:hAnsi="Segoe UI"/>
          <w:sz w:val="24"/>
          <w:szCs w:val="24"/>
        </w:rPr>
        <w:t xml:space="preserve"> les organes, voire toutes les cellules.</w:t>
      </w:r>
    </w:p>
    <w:p>
      <w:pPr>
        <w:pStyle w:val="Corpsdetexte"/>
        <w:bidi w:val="0"/>
        <w:jc w:val="left"/>
        <w:rPr>
          <w:rFonts w:ascii="Segoe UI" w:hAnsi="Segoe UI"/>
          <w:sz w:val="24"/>
          <w:szCs w:val="24"/>
        </w:rPr>
      </w:pPr>
      <w:r>
        <w:rPr>
          <w:rFonts w:ascii="Segoe UI" w:hAnsi="Segoe UI"/>
          <w:sz w:val="24"/>
          <w:szCs w:val="24"/>
        </w:rPr>
        <w:t xml:space="preserve">En prenant conscience de la nature de la respiration et en la gérant, tout le système biologique devient contrôlé. </w:t>
      </w:r>
    </w:p>
    <w:p>
      <w:pPr>
        <w:pStyle w:val="Corpsdetexte"/>
        <w:bidi w:val="0"/>
        <w:jc w:val="left"/>
        <w:rPr>
          <w:rFonts w:ascii="Segoe UI" w:hAnsi="Segoe UI"/>
          <w:i/>
          <w:i/>
          <w:iCs/>
          <w:sz w:val="24"/>
          <w:szCs w:val="24"/>
        </w:rPr>
      </w:pPr>
      <w:r>
        <w:rPr>
          <w:rFonts w:ascii="Segoe UI" w:hAnsi="Segoe UI"/>
          <w:i/>
          <w:iCs/>
          <w:sz w:val="24"/>
          <w:szCs w:val="24"/>
        </w:rPr>
        <w:t>!!! Plus la respiration est longue, plus l'écart entre les impulsions nerveuses et leurs réponses dans l'agitation mentale du cerveau est grand.</w:t>
      </w:r>
    </w:p>
    <w:p>
      <w:pPr>
        <w:pStyle w:val="Corpsdetexte"/>
        <w:bidi w:val="0"/>
        <w:jc w:val="left"/>
        <w:rPr>
          <w:rFonts w:ascii="Segoe UI" w:hAnsi="Segoe UI"/>
          <w:sz w:val="24"/>
          <w:szCs w:val="24"/>
        </w:rPr>
      </w:pPr>
      <w:r>
        <w:rPr>
          <w:rFonts w:ascii="Segoe UI" w:hAnsi="Segoe UI"/>
          <w:sz w:val="24"/>
          <w:szCs w:val="24"/>
        </w:rPr>
        <w:t xml:space="preserve">Sage Pantanjal définit le pranyama comme, “l'écart entre l'inspiration et l'expiration". </w:t>
      </w:r>
    </w:p>
    <w:p>
      <w:pPr>
        <w:pStyle w:val="Corpsdetexte"/>
        <w:bidi w:val="0"/>
        <w:jc w:val="left"/>
        <w:rPr>
          <w:rFonts w:ascii="Segoe UI" w:hAnsi="Segoe UI"/>
          <w:sz w:val="24"/>
          <w:szCs w:val="24"/>
        </w:rPr>
      </w:pPr>
      <w:r>
        <w:rPr>
          <w:rFonts w:ascii="Segoe UI" w:hAnsi="Segoe UI"/>
          <w:sz w:val="24"/>
          <w:szCs w:val="24"/>
        </w:rPr>
        <w:t xml:space="preserve">La suspension du souffle permet une plus longue période d'assimilation du prana. Sage Pantanjali dit en outre que, </w:t>
      </w:r>
      <w:r>
        <w:rPr>
          <w:rFonts w:ascii="Segoe UI" w:hAnsi="Segoe UI"/>
          <w:i/>
          <w:iCs/>
          <w:sz w:val="24"/>
          <w:szCs w:val="24"/>
        </w:rPr>
        <w:t>“la suspension (rétention) du souffle après l'expiration supprime les obstacles au yoga”.</w:t>
      </w:r>
    </w:p>
    <w:p>
      <w:pPr>
        <w:pStyle w:val="Corpsdetexte"/>
        <w:bidi w:val="0"/>
        <w:jc w:val="left"/>
        <w:rPr>
          <w:rFonts w:ascii="Segoe UI" w:hAnsi="Segoe UI"/>
          <w:sz w:val="24"/>
          <w:szCs w:val="24"/>
        </w:rPr>
      </w:pPr>
      <w:r>
        <w:rPr>
          <w:rFonts w:ascii="Segoe UI" w:hAnsi="Segoe UI"/>
          <w:sz w:val="24"/>
          <w:szCs w:val="24"/>
        </w:rPr>
        <w:t>Grâce au pranayama, aux mudras, aux bandhas et aux postures (asana) qui aident à réguler le prana, l'esprit peut être « maîtrisé ».</w:t>
      </w:r>
    </w:p>
    <w:p>
      <w:pPr>
        <w:pStyle w:val="Corpsdetexte"/>
        <w:bidi w:val="0"/>
        <w:spacing w:before="0" w:after="140"/>
        <w:jc w:val="left"/>
        <w:rPr>
          <w:rFonts w:ascii="Segoe UI" w:hAnsi="Segoe UI"/>
          <w:i/>
          <w:i/>
          <w:iCs/>
          <w:sz w:val="24"/>
          <w:szCs w:val="24"/>
        </w:rPr>
      </w:pPr>
      <w:r>
        <w:rPr>
          <w:rFonts w:ascii="Segoe UI" w:hAnsi="Segoe UI"/>
          <w:i/>
          <w:iCs/>
          <w:sz w:val="24"/>
          <w:szCs w:val="24"/>
        </w:rPr>
        <w:t xml:space="preserve">en italic, </w:t>
      </w:r>
      <w:r>
        <w:rPr>
          <w:rFonts w:ascii="Segoe UI" w:hAnsi="Segoe UI"/>
          <w:i w:val="false"/>
          <w:iCs w:val="false"/>
          <w:sz w:val="24"/>
          <w:szCs w:val="24"/>
        </w:rPr>
        <w:t>citations directes du Hatha Yoga Pradipika</w:t>
      </w:r>
    </w:p>
    <w:sectPr>
      <w:footerReference w:type="default" r:id="rId2"/>
      <w:type w:val="nextPage"/>
      <w:pgSz w:w="11906" w:h="16838"/>
      <w:pgMar w:left="1134" w:right="1134" w:gutter="0" w:header="0" w:top="1134" w:footer="1134" w:bottom="1693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Liberation Sans">
    <w:altName w:val="Arial"/>
    <w:charset w:val="00"/>
    <w:family w:val="swiss"/>
    <w:pitch w:val="variable"/>
  </w:font>
  <w:font w:name="Segoe UI">
    <w:charset w:val="01"/>
    <w:family w:val="swiss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Pieddepage"/>
      <w:bidi w:val="0"/>
      <w:jc w:val="left"/>
      <w:rPr/>
    </w:pPr>
    <w:r>
      <w:rPr/>
      <w:t>Sw. IanGMarshall – yoga-therapeutic.com  Yoga 4 Urban Yogis (You Tube channel)</w:t>
    </w:r>
  </w:p>
</w:ft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pStyle w:val="Titre3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isplayBackgroundShape/>
  <w:defaultTabStop w:val="709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Arial"/>
        <w:kern w:val="2"/>
        <w:sz w:val="24"/>
        <w:szCs w:val="24"/>
        <w:lang w:val="en-GB" w:eastAsia="zh-CN" w:bidi="hi-IN"/>
      </w:rPr>
    </w:rPrDefault>
    <w:pPrDefault>
      <w:pPr>
        <w:widowControl/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Liberation Serif" w:hAnsi="Liberation Serif" w:eastAsia="NSimSun" w:cs="Arial"/>
      <w:color w:val="auto"/>
      <w:kern w:val="2"/>
      <w:sz w:val="24"/>
      <w:szCs w:val="24"/>
      <w:lang w:val="en-GB" w:eastAsia="zh-CN" w:bidi="hi-IN"/>
    </w:rPr>
  </w:style>
  <w:style w:type="paragraph" w:styleId="Titre3">
    <w:name w:val="Heading 3"/>
    <w:basedOn w:val="Titre"/>
    <w:next w:val="Corpsdetexte"/>
    <w:qFormat/>
    <w:pPr>
      <w:numPr>
        <w:ilvl w:val="2"/>
        <w:numId w:val="1"/>
      </w:numPr>
      <w:spacing w:before="140" w:after="120"/>
      <w:outlineLvl w:val="2"/>
    </w:pPr>
    <w:rPr>
      <w:b/>
      <w:bCs/>
      <w:sz w:val="28"/>
      <w:szCs w:val="28"/>
    </w:rPr>
  </w:style>
  <w:style w:type="character" w:styleId="Accentuation">
    <w:name w:val="Accentuation"/>
    <w:qFormat/>
    <w:rPr>
      <w:i/>
      <w:iCs/>
    </w:rPr>
  </w:style>
  <w:style w:type="character" w:styleId="Accentuationforte">
    <w:name w:val="Accentuation forte"/>
    <w:qFormat/>
    <w:rPr>
      <w:b/>
      <w:bCs/>
    </w:rPr>
  </w:style>
  <w:style w:type="paragraph" w:styleId="Titre">
    <w:name w:val="Titre"/>
    <w:basedOn w:val="Normal"/>
    <w:next w:val="Corpsdetexte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Corpsdetexte">
    <w:name w:val="Body Text"/>
    <w:basedOn w:val="Normal"/>
    <w:pPr>
      <w:spacing w:lineRule="auto" w:line="276" w:before="0" w:after="140"/>
    </w:pPr>
    <w:rPr/>
  </w:style>
  <w:style w:type="paragraph" w:styleId="Liste">
    <w:name w:val="List"/>
    <w:basedOn w:val="Corpsdetexte"/>
    <w:pPr/>
    <w:rPr>
      <w:rFonts w:cs="Arial"/>
    </w:rPr>
  </w:style>
  <w:style w:type="paragraph" w:styleId="Lgende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Arial"/>
      <w:lang w:val="zxx" w:eastAsia="zxx" w:bidi="zxx"/>
    </w:rPr>
  </w:style>
  <w:style w:type="paragraph" w:styleId="Entteetpieddepage">
    <w:name w:val="En-tête et pied de page"/>
    <w:basedOn w:val="Normal"/>
    <w:qFormat/>
    <w:pPr>
      <w:suppressLineNumbers/>
      <w:tabs>
        <w:tab w:val="clear" w:pos="709"/>
        <w:tab w:val="center" w:pos="4819" w:leader="none"/>
        <w:tab w:val="right" w:pos="9638" w:leader="none"/>
      </w:tabs>
    </w:pPr>
    <w:rPr/>
  </w:style>
  <w:style w:type="paragraph" w:styleId="Pieddepage">
    <w:name w:val="Footer"/>
    <w:basedOn w:val="Entteetpieddepage"/>
    <w:pPr>
      <w:suppressLineNumbers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oter" Target="footer1.xml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14</TotalTime>
  <Application>LibreOffice/7.3.2.2$Windows_X86_64 LibreOffice_project/49f2b1bff42cfccbd8f788c8dc32c1c309559be0</Application>
  <AppVersion>15.0000</AppVersion>
  <Pages>3</Pages>
  <Words>789</Words>
  <Characters>4226</Characters>
  <CharactersWithSpaces>4983</CharactersWithSpaces>
  <Paragraphs>43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2023-03-28T18:26:17Z</dcterms:created>
  <dc:creator/>
  <dc:description/>
  <dc:language>fr-FR</dc:language>
  <cp:lastModifiedBy/>
  <dcterms:modified xsi:type="dcterms:W3CDTF">2023-03-28T18:51:21Z</dcterms:modified>
  <cp:revision>4</cp:revision>
  <dc:subject/>
  <dc:title/>
</cp:coreProperties>
</file>